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77" w:rsidRDefault="00926E77" w:rsidP="00926E77">
      <w:pPr>
        <w:spacing w:line="48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上海外国语大学松江校区全日制本科教学</w:t>
      </w:r>
    </w:p>
    <w:p w:rsidR="00926E77" w:rsidRDefault="00926E77" w:rsidP="00926E77">
      <w:pPr>
        <w:spacing w:line="480" w:lineRule="auto"/>
        <w:jc w:val="center"/>
        <w:rPr>
          <w:rFonts w:ascii="黑体" w:eastAsia="黑体" w:hAnsi="宋体"/>
          <w:sz w:val="24"/>
        </w:rPr>
      </w:pPr>
      <w:r>
        <w:rPr>
          <w:rFonts w:ascii="黑体" w:eastAsia="黑体" w:hint="eastAsia"/>
          <w:sz w:val="30"/>
        </w:rPr>
        <w:t>201</w:t>
      </w:r>
      <w:r w:rsidR="00E42D71">
        <w:rPr>
          <w:rFonts w:ascii="黑体" w:eastAsia="黑体" w:hint="eastAsia"/>
          <w:sz w:val="30"/>
        </w:rPr>
        <w:t>8</w:t>
      </w:r>
      <w:r>
        <w:rPr>
          <w:rFonts w:ascii="黑体" w:eastAsia="黑体" w:hint="eastAsia"/>
          <w:sz w:val="30"/>
        </w:rPr>
        <w:t>-201</w:t>
      </w:r>
      <w:r w:rsidR="00E42D71">
        <w:rPr>
          <w:rFonts w:ascii="黑体" w:eastAsia="黑体" w:hint="eastAsia"/>
          <w:sz w:val="30"/>
        </w:rPr>
        <w:t>9</w:t>
      </w:r>
      <w:r>
        <w:rPr>
          <w:rFonts w:ascii="黑体" w:eastAsia="黑体" w:hint="eastAsia"/>
          <w:sz w:val="30"/>
        </w:rPr>
        <w:t>学年第</w:t>
      </w:r>
      <w:r w:rsidR="00E42D71">
        <w:rPr>
          <w:rFonts w:ascii="黑体" w:eastAsia="黑体" w:hint="eastAsia"/>
          <w:sz w:val="30"/>
        </w:rPr>
        <w:t>一</w:t>
      </w:r>
      <w:r>
        <w:rPr>
          <w:rFonts w:ascii="黑体" w:eastAsia="黑体" w:hint="eastAsia"/>
          <w:sz w:val="30"/>
        </w:rPr>
        <w:t>学期期末考核工作要求</w:t>
      </w:r>
    </w:p>
    <w:p w:rsidR="00363F39" w:rsidRDefault="00926E77" w:rsidP="00363F39">
      <w:pPr>
        <w:spacing w:line="48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一</w:t>
      </w:r>
      <w:r w:rsidR="00363F39">
        <w:rPr>
          <w:rFonts w:ascii="黑体" w:eastAsia="黑体" w:hAnsi="宋体" w:hint="eastAsia"/>
          <w:sz w:val="24"/>
        </w:rPr>
        <w:t>、复习与考核工作要求</w:t>
      </w:r>
    </w:p>
    <w:p w:rsidR="00363F39" w:rsidRPr="001B14C7" w:rsidRDefault="00363F39" w:rsidP="00363F39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1B14C7">
        <w:rPr>
          <w:rFonts w:ascii="宋体" w:hAnsi="宋体" w:hint="eastAsia"/>
          <w:sz w:val="24"/>
        </w:rPr>
        <w:t>课程考核工作是教学管理的重要环节，是检验教学效果、保证教学质量的重要手段。各院（系、部）必须高度重视，</w:t>
      </w:r>
      <w:r>
        <w:rPr>
          <w:rFonts w:ascii="宋体" w:hAnsi="宋体" w:hint="eastAsia"/>
          <w:sz w:val="24"/>
        </w:rPr>
        <w:t>认真布置落实，</w:t>
      </w:r>
      <w:r w:rsidRPr="001B14C7">
        <w:rPr>
          <w:rFonts w:ascii="宋体" w:hAnsi="宋体" w:hint="eastAsia"/>
          <w:sz w:val="24"/>
        </w:rPr>
        <w:t>严格按照《上海外国语大学本科</w:t>
      </w:r>
      <w:r w:rsidR="00736F72">
        <w:rPr>
          <w:rFonts w:ascii="宋体" w:hAnsi="宋体" w:hint="eastAsia"/>
          <w:sz w:val="24"/>
        </w:rPr>
        <w:t>生</w:t>
      </w:r>
      <w:r w:rsidRPr="001B14C7">
        <w:rPr>
          <w:rFonts w:ascii="宋体" w:hAnsi="宋体" w:hint="eastAsia"/>
          <w:sz w:val="24"/>
        </w:rPr>
        <w:t>课程考核</w:t>
      </w:r>
      <w:r w:rsidR="00736F72">
        <w:rPr>
          <w:rFonts w:ascii="宋体" w:hAnsi="宋体" w:hint="eastAsia"/>
          <w:sz w:val="24"/>
        </w:rPr>
        <w:t>管理规定</w:t>
      </w:r>
      <w:r w:rsidRPr="001B14C7">
        <w:rPr>
          <w:rFonts w:ascii="宋体" w:hAnsi="宋体" w:hint="eastAsia"/>
          <w:sz w:val="24"/>
        </w:rPr>
        <w:t>》做好此项工作。重点要求如下：</w:t>
      </w:r>
    </w:p>
    <w:p w:rsidR="00363F39" w:rsidRPr="001B14C7" w:rsidRDefault="00363F39" w:rsidP="00363F39">
      <w:pPr>
        <w:spacing w:line="480" w:lineRule="auto"/>
        <w:rPr>
          <w:rFonts w:ascii="宋体" w:hAnsi="宋体"/>
          <w:sz w:val="24"/>
        </w:rPr>
      </w:pPr>
      <w:r w:rsidRPr="001B14C7">
        <w:rPr>
          <w:rFonts w:ascii="宋体" w:hAnsi="宋体" w:hint="eastAsia"/>
          <w:sz w:val="24"/>
        </w:rPr>
        <w:t>1、期末复习要有计划、有重点地进行，</w:t>
      </w:r>
      <w:r>
        <w:rPr>
          <w:rFonts w:ascii="宋体" w:hAnsi="宋体" w:hint="eastAsia"/>
          <w:sz w:val="24"/>
        </w:rPr>
        <w:t>并确保留有一定的答疑时间</w:t>
      </w:r>
      <w:r w:rsidRPr="001B14C7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切</w:t>
      </w:r>
      <w:r w:rsidRPr="001B14C7">
        <w:rPr>
          <w:rFonts w:ascii="宋体" w:hAnsi="宋体" w:hint="eastAsia"/>
          <w:sz w:val="24"/>
        </w:rPr>
        <w:t>不</w:t>
      </w:r>
      <w:r>
        <w:rPr>
          <w:rFonts w:ascii="宋体" w:hAnsi="宋体" w:hint="eastAsia"/>
          <w:sz w:val="24"/>
        </w:rPr>
        <w:t>可</w:t>
      </w:r>
      <w:r w:rsidRPr="001B14C7">
        <w:rPr>
          <w:rFonts w:ascii="宋体" w:hAnsi="宋体" w:hint="eastAsia"/>
          <w:sz w:val="24"/>
        </w:rPr>
        <w:t>泄露试题内容</w:t>
      </w:r>
      <w:r>
        <w:rPr>
          <w:rFonts w:ascii="宋体" w:hAnsi="宋体" w:hint="eastAsia"/>
          <w:sz w:val="24"/>
        </w:rPr>
        <w:t>；</w:t>
      </w:r>
      <w:r w:rsidRPr="001B14C7">
        <w:rPr>
          <w:rFonts w:ascii="宋体" w:hAnsi="宋体" w:hint="eastAsia"/>
          <w:sz w:val="24"/>
        </w:rPr>
        <w:t>如有违反者，将按《</w:t>
      </w:r>
      <w:r w:rsidR="00F26655">
        <w:rPr>
          <w:rFonts w:ascii="宋体" w:hAnsi="宋体" w:hint="eastAsia"/>
          <w:sz w:val="24"/>
        </w:rPr>
        <w:t>上</w:t>
      </w:r>
      <w:r w:rsidRPr="001B14C7">
        <w:rPr>
          <w:rFonts w:ascii="宋体" w:hAnsi="宋体" w:hint="eastAsia"/>
          <w:sz w:val="24"/>
        </w:rPr>
        <w:t>海外国语大学教学事故</w:t>
      </w:r>
      <w:r>
        <w:rPr>
          <w:rFonts w:ascii="宋体" w:hAnsi="宋体" w:hint="eastAsia"/>
          <w:sz w:val="24"/>
        </w:rPr>
        <w:t>等级划分及处理的规定</w:t>
      </w:r>
      <w:r w:rsidRPr="001B14C7">
        <w:rPr>
          <w:rFonts w:ascii="宋体" w:hAnsi="宋体" w:hint="eastAsia"/>
          <w:sz w:val="24"/>
        </w:rPr>
        <w:t>》</w:t>
      </w:r>
      <w:r>
        <w:rPr>
          <w:rFonts w:ascii="宋体" w:hAnsi="宋体" w:hint="eastAsia"/>
          <w:sz w:val="24"/>
        </w:rPr>
        <w:t>相关条款进行</w:t>
      </w:r>
      <w:r w:rsidRPr="001B14C7">
        <w:rPr>
          <w:rFonts w:ascii="宋体" w:hAnsi="宋体" w:hint="eastAsia"/>
          <w:sz w:val="24"/>
        </w:rPr>
        <w:t>处理。</w:t>
      </w:r>
    </w:p>
    <w:p w:rsidR="00363F39" w:rsidRDefault="00363F39" w:rsidP="00363F39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2、各课程考试应按照教学的内容及要求进行命题，由教研室主任审核后，报院（系、部）备案。试卷抬头按统一要求设计，试卷内容难易应有适当区分度，</w:t>
      </w:r>
      <w:r w:rsidRPr="0022648C">
        <w:rPr>
          <w:rFonts w:ascii="宋体" w:hAnsi="宋体" w:hint="eastAsia"/>
          <w:sz w:val="24"/>
        </w:rPr>
        <w:t>并附有A卷和B卷、</w:t>
      </w:r>
      <w:r>
        <w:rPr>
          <w:rFonts w:ascii="宋体" w:hAnsi="宋体" w:hint="eastAsia"/>
          <w:sz w:val="24"/>
        </w:rPr>
        <w:t>标准答案、评分标准等；每门课程试题答卷时间一般不超过两学时。</w:t>
      </w:r>
    </w:p>
    <w:p w:rsidR="00363F39" w:rsidRDefault="00363F39" w:rsidP="00363F39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复习考试期间，请各院（系、部）加强考试纪律的宣传，通过各种形式提高学生遵守考试纪律的自觉性。教师应教育学生严格遵守考试纪律，杜绝考试作弊等不正之风。监考教师要认真履行职责，严格执行考场纪律，凡发现学生考试作弊或协同考试作弊者，应按</w:t>
      </w:r>
      <w:r w:rsidRPr="001B14C7">
        <w:rPr>
          <w:rFonts w:ascii="宋体" w:hAnsi="宋体" w:hint="eastAsia"/>
          <w:sz w:val="24"/>
        </w:rPr>
        <w:t>《上海外国语大学</w:t>
      </w:r>
      <w:r w:rsidR="00736F72">
        <w:rPr>
          <w:rFonts w:ascii="宋体" w:hAnsi="宋体" w:hint="eastAsia"/>
          <w:sz w:val="24"/>
        </w:rPr>
        <w:t>学生违纪处分规定</w:t>
      </w:r>
      <w:r w:rsidRPr="001B14C7">
        <w:rPr>
          <w:rFonts w:ascii="宋体" w:hAnsi="宋体" w:hint="eastAsia"/>
          <w:sz w:val="24"/>
        </w:rPr>
        <w:t>》</w:t>
      </w:r>
      <w:r>
        <w:rPr>
          <w:rFonts w:ascii="宋体" w:hAnsi="宋体" w:hint="eastAsia"/>
          <w:sz w:val="24"/>
        </w:rPr>
        <w:t>相关条款及时处理。</w:t>
      </w:r>
    </w:p>
    <w:p w:rsidR="00363F39" w:rsidRDefault="00363F39" w:rsidP="00363F39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4、所有考试均启用“</w:t>
      </w:r>
      <w:r w:rsidRPr="00F07DF8">
        <w:rPr>
          <w:rFonts w:ascii="宋体" w:hAnsi="宋体" w:hint="eastAsia"/>
          <w:sz w:val="24"/>
        </w:rPr>
        <w:t>上海外国语大学本科考试考场记录表</w:t>
      </w:r>
      <w:r>
        <w:rPr>
          <w:rFonts w:ascii="宋体" w:hAnsi="宋体" w:hint="eastAsia"/>
          <w:sz w:val="24"/>
        </w:rPr>
        <w:t>”，如有作弊等异常情况须在该表注明。考试结束后，主考和监考教师清点完试卷，根据要求填写“</w:t>
      </w:r>
      <w:r w:rsidRPr="00F07DF8">
        <w:rPr>
          <w:rFonts w:ascii="宋体" w:hAnsi="宋体" w:hint="eastAsia"/>
          <w:sz w:val="24"/>
        </w:rPr>
        <w:t>上海外国语大学本科考试考场记录表</w:t>
      </w:r>
      <w:r>
        <w:rPr>
          <w:rFonts w:ascii="宋体" w:hAnsi="宋体" w:hint="eastAsia"/>
          <w:sz w:val="24"/>
        </w:rPr>
        <w:t>”，并</w:t>
      </w:r>
      <w:r w:rsidRPr="00F07DF8">
        <w:rPr>
          <w:rFonts w:ascii="宋体" w:hAnsi="宋体" w:hint="eastAsia"/>
          <w:sz w:val="24"/>
        </w:rPr>
        <w:t>与考卷一同装订存档</w:t>
      </w:r>
      <w:r>
        <w:rPr>
          <w:rFonts w:ascii="宋体" w:hAnsi="宋体" w:hint="eastAsia"/>
          <w:sz w:val="24"/>
        </w:rPr>
        <w:t xml:space="preserve">。 </w:t>
      </w:r>
    </w:p>
    <w:p w:rsidR="00363F39" w:rsidRDefault="00363F39" w:rsidP="00363F39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5、请主考教师在开考前在黑板上写明考试科目、考试时间和试卷页数，要求学</w:t>
      </w:r>
      <w:r>
        <w:rPr>
          <w:rFonts w:ascii="宋体" w:hAnsi="宋体" w:hint="eastAsia"/>
          <w:sz w:val="24"/>
        </w:rPr>
        <w:lastRenderedPageBreak/>
        <w:t>生严格遵守我校考试纪律。</w:t>
      </w:r>
    </w:p>
    <w:p w:rsidR="00363F39" w:rsidRPr="000F227D" w:rsidRDefault="00363F39" w:rsidP="00363F39">
      <w:pPr>
        <w:spacing w:line="480" w:lineRule="auto"/>
        <w:rPr>
          <w:rFonts w:ascii="宋体" w:hAnsi="宋体"/>
          <w:sz w:val="24"/>
        </w:rPr>
      </w:pPr>
      <w:r w:rsidRPr="0030765B">
        <w:rPr>
          <w:rFonts w:ascii="宋体" w:hAnsi="宋体" w:hint="eastAsia"/>
          <w:sz w:val="24"/>
        </w:rPr>
        <w:t>6、学生考试必须凭学生证（或一卡通）参加考试，无学生证（或一卡通）者须出示由院系出具的带有证件照并加盖院系公章的《上海外国语大学本科考试身份证明》（可在教务处网站-表格下载-学生专区下载），否则不准参加考试，按缺考处理。</w:t>
      </w:r>
    </w:p>
    <w:p w:rsidR="00363F39" w:rsidRDefault="00363F39" w:rsidP="00363F39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</w:t>
      </w:r>
      <w:r w:rsidRPr="000A07DF">
        <w:rPr>
          <w:rFonts w:ascii="宋体" w:hAnsi="宋体" w:hint="eastAsia"/>
          <w:sz w:val="24"/>
        </w:rPr>
        <w:t>因病或</w:t>
      </w:r>
      <w:r>
        <w:rPr>
          <w:rFonts w:ascii="宋体" w:hAnsi="宋体" w:hint="eastAsia"/>
          <w:sz w:val="24"/>
        </w:rPr>
        <w:t>本校</w:t>
      </w:r>
      <w:r w:rsidRPr="000A07DF">
        <w:rPr>
          <w:rFonts w:ascii="宋体" w:hAnsi="宋体" w:hint="eastAsia"/>
          <w:sz w:val="24"/>
        </w:rPr>
        <w:t>考试时间冲突而不能参加考试的学生，必须在考试前填写《上海外国语大学学生缓考申请表》（在教务处网站-表格下载-学生专区下载）并到所在院（系）办理缓考手续，否则按缺考处理。</w:t>
      </w:r>
    </w:p>
    <w:p w:rsidR="00363F39" w:rsidRDefault="00363F39" w:rsidP="00363F39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8、考试期间采取两级巡视制度，校试场巡视组将对所有公共课考试和部分专业课考试进行巡视，各院（系）试场巡视组必须对本院（系）学生参加的公共课和所有专业课考试进行巡视。</w:t>
      </w:r>
      <w:r w:rsidR="00736F72">
        <w:rPr>
          <w:rFonts w:ascii="宋体" w:hAnsi="宋体" w:hint="eastAsia"/>
          <w:sz w:val="24"/>
        </w:rPr>
        <w:t>巡视组须如实填写《考场巡视记录表》，并在考后将表格</w:t>
      </w:r>
      <w:r>
        <w:rPr>
          <w:rFonts w:ascii="宋体" w:hAnsi="宋体" w:hint="eastAsia"/>
          <w:sz w:val="24"/>
        </w:rPr>
        <w:t>报送至教务处备案。</w:t>
      </w:r>
    </w:p>
    <w:p w:rsidR="00363F39" w:rsidRDefault="00926E77" w:rsidP="00363F39">
      <w:pPr>
        <w:spacing w:line="480" w:lineRule="auto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二</w:t>
      </w:r>
      <w:r w:rsidR="00363F39">
        <w:rPr>
          <w:rFonts w:ascii="黑体" w:eastAsia="黑体" w:hAnsi="宋体" w:hint="eastAsia"/>
          <w:sz w:val="24"/>
        </w:rPr>
        <w:t>、成绩考核</w:t>
      </w:r>
      <w:r w:rsidR="0041137E">
        <w:rPr>
          <w:rFonts w:ascii="黑体" w:eastAsia="黑体" w:hAnsi="宋体" w:hint="eastAsia"/>
          <w:sz w:val="24"/>
        </w:rPr>
        <w:t>评定与记载</w:t>
      </w:r>
    </w:p>
    <w:p w:rsidR="0041137E" w:rsidRDefault="0041137E" w:rsidP="0041137E">
      <w:pPr>
        <w:pStyle w:val="a3"/>
        <w:spacing w:line="480" w:lineRule="auto"/>
        <w:ind w:left="0"/>
      </w:pPr>
      <w:r>
        <w:rPr>
          <w:rFonts w:hint="eastAsia"/>
        </w:rPr>
        <w:t>1.</w:t>
      </w:r>
      <w:r w:rsidR="00363F39">
        <w:rPr>
          <w:rFonts w:hint="eastAsia"/>
        </w:rPr>
        <w:t>学生成绩的</w:t>
      </w:r>
      <w:r>
        <w:rPr>
          <w:rFonts w:hint="eastAsia"/>
        </w:rPr>
        <w:t>评定</w:t>
      </w:r>
      <w:r>
        <w:rPr>
          <w:rFonts w:hint="eastAsia"/>
        </w:rPr>
        <w:t>按《</w:t>
      </w:r>
      <w:r w:rsidRPr="008A3334">
        <w:rPr>
          <w:rFonts w:hint="eastAsia"/>
        </w:rPr>
        <w:t>上海外国语大学本科</w:t>
      </w:r>
      <w:r>
        <w:rPr>
          <w:rFonts w:hint="eastAsia"/>
        </w:rPr>
        <w:t>生</w:t>
      </w:r>
      <w:r w:rsidRPr="008A3334">
        <w:rPr>
          <w:rFonts w:hint="eastAsia"/>
        </w:rPr>
        <w:t>课程考核工作规范</w:t>
      </w:r>
      <w:r>
        <w:rPr>
          <w:rFonts w:hint="eastAsia"/>
        </w:rPr>
        <w:t>》的“</w:t>
      </w:r>
      <w:r w:rsidRPr="008A3334">
        <w:rPr>
          <w:rFonts w:hint="eastAsia"/>
        </w:rPr>
        <w:t>试卷评阅、成绩评定与管理</w:t>
      </w:r>
      <w:r>
        <w:rPr>
          <w:rFonts w:hint="eastAsia"/>
        </w:rPr>
        <w:t>”执行</w:t>
      </w:r>
      <w:r>
        <w:rPr>
          <w:rFonts w:hint="eastAsia"/>
        </w:rPr>
        <w:t>。总评成绩一般应符合正态分布规律，优秀率（90分以上或A等级）一般不超过30%，不及格率（60分以下或F等级）不超过10%。如有特殊情况，学院应向教务处提交书面情况说明。</w:t>
      </w:r>
    </w:p>
    <w:p w:rsidR="00363F39" w:rsidRDefault="0041137E" w:rsidP="0041137E">
      <w:pPr>
        <w:pStyle w:val="a3"/>
        <w:spacing w:line="480" w:lineRule="auto"/>
        <w:ind w:left="0"/>
      </w:pPr>
      <w:r>
        <w:rPr>
          <w:rFonts w:hint="eastAsia"/>
        </w:rPr>
        <w:t>2.</w:t>
      </w:r>
      <w:r w:rsidR="009C32F7">
        <w:rPr>
          <w:rFonts w:hint="eastAsia"/>
        </w:rPr>
        <w:t>成绩</w:t>
      </w:r>
      <w:r w:rsidR="00363F39">
        <w:rPr>
          <w:rFonts w:hint="eastAsia"/>
        </w:rPr>
        <w:t>记载按《</w:t>
      </w:r>
      <w:r w:rsidR="00363F39" w:rsidRPr="008A3334">
        <w:rPr>
          <w:rFonts w:hint="eastAsia"/>
        </w:rPr>
        <w:t>上海外国语大学本科</w:t>
      </w:r>
      <w:r w:rsidR="00736F72">
        <w:rPr>
          <w:rFonts w:hint="eastAsia"/>
        </w:rPr>
        <w:t>生</w:t>
      </w:r>
      <w:r w:rsidR="00363F39" w:rsidRPr="008A3334">
        <w:rPr>
          <w:rFonts w:hint="eastAsia"/>
        </w:rPr>
        <w:t>课程考核工作规范</w:t>
      </w:r>
      <w:r w:rsidR="00363F39">
        <w:rPr>
          <w:rFonts w:hint="eastAsia"/>
        </w:rPr>
        <w:t>》的“</w:t>
      </w:r>
      <w:r w:rsidR="00363F39" w:rsidRPr="008A3334">
        <w:rPr>
          <w:rFonts w:hint="eastAsia"/>
        </w:rPr>
        <w:t>试卷评阅、成绩评定与管理</w:t>
      </w:r>
      <w:r w:rsidR="00363F39">
        <w:rPr>
          <w:rFonts w:hint="eastAsia"/>
        </w:rPr>
        <w:t>”执行。各门课程的任课教师在该课程（包括公选课）考试结束一周内，登陆本科教学管理系统输入课程成绩，并将成绩登记表送交各院（系、部）教务办公室。教学秘书在教师输入成绩后五天内完成成绩审核，并于开学三周内将书面期末成绩和补考成绩汇总后，送交</w:t>
      </w:r>
      <w:r w:rsidR="009C32F7">
        <w:rPr>
          <w:rFonts w:hint="eastAsia"/>
        </w:rPr>
        <w:t>教务处</w:t>
      </w:r>
      <w:r w:rsidR="00363F39">
        <w:rPr>
          <w:rFonts w:hint="eastAsia"/>
        </w:rPr>
        <w:t>。</w:t>
      </w:r>
    </w:p>
    <w:p w:rsidR="0041137E" w:rsidRDefault="0041137E" w:rsidP="00363F39">
      <w:pPr>
        <w:pStyle w:val="a3"/>
        <w:spacing w:line="480" w:lineRule="auto"/>
        <w:ind w:left="0" w:firstLineChars="200" w:firstLine="480"/>
        <w:rPr>
          <w:rFonts w:hint="eastAsia"/>
        </w:rPr>
      </w:pPr>
    </w:p>
    <w:p w:rsidR="00926E77" w:rsidRDefault="00926E77" w:rsidP="00363F39">
      <w:pPr>
        <w:pStyle w:val="a3"/>
        <w:spacing w:line="480" w:lineRule="auto"/>
        <w:ind w:left="0" w:firstLineChars="200" w:firstLine="480"/>
      </w:pPr>
    </w:p>
    <w:p w:rsidR="00926E77" w:rsidRDefault="00926E77" w:rsidP="00363F39">
      <w:pPr>
        <w:pStyle w:val="a3"/>
        <w:spacing w:line="480" w:lineRule="auto"/>
        <w:ind w:left="0" w:firstLineChars="200" w:firstLine="480"/>
      </w:pPr>
      <w:r>
        <w:rPr>
          <w:rFonts w:hint="eastAsia"/>
        </w:rPr>
        <w:t xml:space="preserve">                                                  教务处</w:t>
      </w:r>
    </w:p>
    <w:p w:rsidR="00926E77" w:rsidRDefault="00926E77" w:rsidP="00363F39">
      <w:pPr>
        <w:pStyle w:val="a3"/>
        <w:spacing w:line="480" w:lineRule="auto"/>
        <w:ind w:left="0" w:firstLineChars="200" w:firstLine="480"/>
      </w:pPr>
      <w:r>
        <w:rPr>
          <w:rFonts w:hint="eastAsia"/>
        </w:rPr>
        <w:t xml:space="preserve">                                             201</w:t>
      </w:r>
      <w:r w:rsidR="00736F72">
        <w:rPr>
          <w:rFonts w:hint="eastAsia"/>
        </w:rPr>
        <w:t>8</w:t>
      </w:r>
      <w:r>
        <w:rPr>
          <w:rFonts w:hint="eastAsia"/>
        </w:rPr>
        <w:t>年</w:t>
      </w:r>
      <w:r w:rsidR="009C32F7">
        <w:rPr>
          <w:rFonts w:hint="eastAsia"/>
        </w:rPr>
        <w:t>12</w:t>
      </w:r>
      <w:r>
        <w:rPr>
          <w:rFonts w:hint="eastAsia"/>
        </w:rPr>
        <w:t>月</w:t>
      </w:r>
      <w:r w:rsidR="009C32F7">
        <w:rPr>
          <w:rFonts w:hint="eastAsia"/>
        </w:rPr>
        <w:t>10</w:t>
      </w:r>
      <w:bookmarkStart w:id="0" w:name="_GoBack"/>
      <w:bookmarkEnd w:id="0"/>
      <w:r>
        <w:rPr>
          <w:rFonts w:hint="eastAsia"/>
        </w:rPr>
        <w:t>日</w:t>
      </w:r>
    </w:p>
    <w:p w:rsidR="008A4008" w:rsidRPr="00363F39" w:rsidRDefault="00447CF8"/>
    <w:sectPr w:rsidR="008A4008" w:rsidRPr="00363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F8" w:rsidRDefault="00447CF8" w:rsidP="00F26655">
      <w:r>
        <w:separator/>
      </w:r>
    </w:p>
  </w:endnote>
  <w:endnote w:type="continuationSeparator" w:id="0">
    <w:p w:rsidR="00447CF8" w:rsidRDefault="00447CF8" w:rsidP="00F26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F8" w:rsidRDefault="00447CF8" w:rsidP="00F26655">
      <w:r>
        <w:separator/>
      </w:r>
    </w:p>
  </w:footnote>
  <w:footnote w:type="continuationSeparator" w:id="0">
    <w:p w:rsidR="00447CF8" w:rsidRDefault="00447CF8" w:rsidP="00F26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39"/>
    <w:rsid w:val="00363F39"/>
    <w:rsid w:val="0041137E"/>
    <w:rsid w:val="00447CF8"/>
    <w:rsid w:val="006D65F0"/>
    <w:rsid w:val="00736F72"/>
    <w:rsid w:val="007541F0"/>
    <w:rsid w:val="00926E77"/>
    <w:rsid w:val="009C32F7"/>
    <w:rsid w:val="00C02755"/>
    <w:rsid w:val="00E42D71"/>
    <w:rsid w:val="00F16FC5"/>
    <w:rsid w:val="00F26655"/>
    <w:rsid w:val="00F6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D84076-77C7-4BFF-8230-14614258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F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63F39"/>
    <w:pPr>
      <w:spacing w:line="300" w:lineRule="auto"/>
      <w:ind w:left="420"/>
    </w:pPr>
    <w:rPr>
      <w:rFonts w:ascii="宋体" w:hAnsi="宋体"/>
      <w:sz w:val="24"/>
    </w:rPr>
  </w:style>
  <w:style w:type="character" w:customStyle="1" w:styleId="Char">
    <w:name w:val="正文文本缩进 Char"/>
    <w:basedOn w:val="a0"/>
    <w:link w:val="a3"/>
    <w:rsid w:val="00363F39"/>
    <w:rPr>
      <w:rFonts w:ascii="宋体" w:eastAsia="宋体" w:hAnsi="宋体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F26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266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26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266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717</Characters>
  <Application>Microsoft Office Word</Application>
  <DocSecurity>0</DocSecurity>
  <Lines>47</Lines>
  <Paragraphs>32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朱珏</cp:lastModifiedBy>
  <cp:revision>2</cp:revision>
  <dcterms:created xsi:type="dcterms:W3CDTF">2018-12-10T07:44:00Z</dcterms:created>
  <dcterms:modified xsi:type="dcterms:W3CDTF">2018-12-10T07:44:00Z</dcterms:modified>
</cp:coreProperties>
</file>