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6BC7E" w14:textId="77777777" w:rsidR="00911321" w:rsidRDefault="00D75824">
      <w:pPr>
        <w:spacing w:line="480" w:lineRule="auto"/>
        <w:rPr>
          <w:rFonts w:ascii="华文中宋" w:eastAsia="华文中宋" w:hAnsi="华文中宋"/>
          <w:b/>
          <w:bCs/>
          <w:sz w:val="28"/>
          <w:szCs w:val="24"/>
        </w:rPr>
      </w:pPr>
      <w:r>
        <w:rPr>
          <w:rFonts w:ascii="华文中宋" w:eastAsia="华文中宋" w:hAnsi="华文中宋" w:hint="eastAsia"/>
          <w:b/>
          <w:bCs/>
          <w:sz w:val="28"/>
          <w:szCs w:val="24"/>
        </w:rPr>
        <w:t>附件3</w:t>
      </w:r>
      <w:r>
        <w:rPr>
          <w:rFonts w:ascii="华文中宋" w:eastAsia="华文中宋" w:hAnsi="华文中宋"/>
          <w:b/>
          <w:bCs/>
          <w:sz w:val="28"/>
          <w:szCs w:val="24"/>
        </w:rPr>
        <w:t xml:space="preserve">   </w:t>
      </w:r>
      <w:r>
        <w:rPr>
          <w:rFonts w:ascii="华文中宋" w:eastAsia="华文中宋" w:hAnsi="华文中宋" w:hint="eastAsia"/>
          <w:b/>
          <w:bCs/>
          <w:sz w:val="28"/>
          <w:szCs w:val="24"/>
        </w:rPr>
        <w:t>上海外国语大学通识教育选修课程定向招标列表</w:t>
      </w:r>
    </w:p>
    <w:p w14:paraId="19FF1058" w14:textId="400E1108" w:rsidR="00911321" w:rsidRDefault="00D75824">
      <w:pPr>
        <w:spacing w:line="480" w:lineRule="auto"/>
        <w:jc w:val="center"/>
        <w:rPr>
          <w:rFonts w:ascii="华文中宋" w:eastAsia="华文中宋" w:hAnsi="华文中宋"/>
          <w:b/>
          <w:bCs/>
          <w:sz w:val="28"/>
          <w:szCs w:val="24"/>
        </w:rPr>
      </w:pPr>
      <w:r>
        <w:rPr>
          <w:rFonts w:ascii="华文中宋" w:eastAsia="华文中宋" w:hAnsi="华文中宋" w:hint="eastAsia"/>
          <w:b/>
          <w:bCs/>
          <w:sz w:val="28"/>
          <w:szCs w:val="24"/>
        </w:rPr>
        <w:t>表</w:t>
      </w:r>
      <w:r w:rsidR="003D10D7">
        <w:rPr>
          <w:rFonts w:ascii="华文中宋" w:eastAsia="华文中宋" w:hAnsi="华文中宋"/>
          <w:b/>
          <w:bCs/>
          <w:sz w:val="28"/>
          <w:szCs w:val="24"/>
        </w:rPr>
        <w:t>1</w:t>
      </w:r>
      <w:r>
        <w:rPr>
          <w:rFonts w:ascii="华文中宋" w:eastAsia="华文中宋" w:hAnsi="华文中宋"/>
          <w:b/>
          <w:bCs/>
          <w:sz w:val="28"/>
          <w:szCs w:val="24"/>
        </w:rPr>
        <w:t xml:space="preserve">  </w:t>
      </w:r>
      <w:r>
        <w:rPr>
          <w:rFonts w:ascii="华文中宋" w:eastAsia="华文中宋" w:hAnsi="华文中宋" w:hint="eastAsia"/>
          <w:b/>
          <w:bCs/>
          <w:sz w:val="28"/>
          <w:szCs w:val="24"/>
        </w:rPr>
        <w:t>通识教育选修课程（慕课）定向招标列表</w:t>
      </w:r>
    </w:p>
    <w:tbl>
      <w:tblPr>
        <w:tblStyle w:val="a9"/>
        <w:tblW w:w="4998" w:type="pct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2089"/>
        <w:gridCol w:w="849"/>
        <w:gridCol w:w="852"/>
        <w:gridCol w:w="849"/>
        <w:gridCol w:w="711"/>
        <w:gridCol w:w="7226"/>
        <w:gridCol w:w="2347"/>
      </w:tblGrid>
      <w:tr w:rsidR="00D21F20" w14:paraId="6070BF5F" w14:textId="77777777" w:rsidTr="00D21F20">
        <w:trPr>
          <w:trHeight w:val="680"/>
          <w:tblHeader/>
          <w:jc w:val="center"/>
        </w:trPr>
        <w:tc>
          <w:tcPr>
            <w:tcW w:w="149" w:type="pct"/>
            <w:vAlign w:val="center"/>
          </w:tcPr>
          <w:p w14:paraId="6922B265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9" w:type="pct"/>
            <w:vAlign w:val="center"/>
          </w:tcPr>
          <w:p w14:paraId="7322AFE5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76" w:type="pct"/>
            <w:vAlign w:val="center"/>
          </w:tcPr>
          <w:p w14:paraId="14C2D0EA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277" w:type="pct"/>
            <w:vAlign w:val="center"/>
          </w:tcPr>
          <w:p w14:paraId="10D56A11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总学时</w:t>
            </w:r>
          </w:p>
        </w:tc>
        <w:tc>
          <w:tcPr>
            <w:tcW w:w="276" w:type="pct"/>
            <w:vAlign w:val="center"/>
          </w:tcPr>
          <w:p w14:paraId="6652C579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线上学时</w:t>
            </w:r>
          </w:p>
        </w:tc>
        <w:tc>
          <w:tcPr>
            <w:tcW w:w="231" w:type="pct"/>
            <w:vAlign w:val="center"/>
          </w:tcPr>
          <w:p w14:paraId="106E8EBF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线下学时</w:t>
            </w:r>
          </w:p>
        </w:tc>
        <w:tc>
          <w:tcPr>
            <w:tcW w:w="2349" w:type="pct"/>
            <w:vAlign w:val="center"/>
          </w:tcPr>
          <w:p w14:paraId="04252284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课程简介</w:t>
            </w:r>
          </w:p>
        </w:tc>
        <w:tc>
          <w:tcPr>
            <w:tcW w:w="763" w:type="pct"/>
            <w:vAlign w:val="center"/>
          </w:tcPr>
          <w:p w14:paraId="37E9D122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课程链接</w:t>
            </w:r>
          </w:p>
        </w:tc>
      </w:tr>
      <w:tr w:rsidR="00D21F20" w14:paraId="66AB68EC" w14:textId="77777777" w:rsidTr="00D21F20">
        <w:trPr>
          <w:trHeight w:val="680"/>
          <w:jc w:val="center"/>
        </w:trPr>
        <w:tc>
          <w:tcPr>
            <w:tcW w:w="149" w:type="pct"/>
            <w:vAlign w:val="center"/>
          </w:tcPr>
          <w:p w14:paraId="15EE7635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79" w:type="pct"/>
            <w:vAlign w:val="center"/>
          </w:tcPr>
          <w:p w14:paraId="783980EE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人工智能导论</w:t>
            </w:r>
          </w:p>
        </w:tc>
        <w:tc>
          <w:tcPr>
            <w:tcW w:w="276" w:type="pct"/>
            <w:vAlign w:val="center"/>
          </w:tcPr>
          <w:p w14:paraId="511414B5" w14:textId="64483ED4" w:rsidR="00911321" w:rsidRDefault="00D758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D21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21F20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7" w:type="pct"/>
            <w:vAlign w:val="center"/>
          </w:tcPr>
          <w:p w14:paraId="0A6B537A" w14:textId="7395A10A" w:rsidR="00911321" w:rsidRDefault="00D758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 w:rsidR="00D21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21F20">
              <w:rPr>
                <w:rFonts w:ascii="仿宋" w:eastAsia="仿宋" w:hAnsi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1C20" w14:textId="72DCDFBD" w:rsidR="00911321" w:rsidRDefault="00D758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 w:rsidR="00D21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21F20"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E94A" w14:textId="328FA6CC" w:rsidR="00911321" w:rsidRDefault="00D758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 w:rsidR="00D21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D21F20"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BD8" w14:textId="77777777" w:rsidR="0060344A" w:rsidRPr="004C5024" w:rsidRDefault="0060344A" w:rsidP="004C5024">
            <w:pPr>
              <w:widowControl/>
              <w:ind w:firstLineChars="200" w:firstLine="440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课程向学生介绍人工智能领域的基本知识，内容设计由简到繁，循序渐进的讲述智能体在解决现实问题相关原理和技术。整体设计从“知识</w:t>
            </w:r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>-思维-技术”三个层次全方位培养学生的能力，为学生夯实人工智能的专业基础知识，形成机器学习引导的问题解决思维方式，并具备将所学知识应用到实际场景的技术能力。</w:t>
            </w:r>
          </w:p>
          <w:p w14:paraId="092F1714" w14:textId="6601B474" w:rsidR="00911321" w:rsidRDefault="0060344A" w:rsidP="004C5024">
            <w:pPr>
              <w:widowControl/>
              <w:ind w:firstLineChars="200" w:firstLine="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本课程的教学内容共分为四个模块，涵盖人工智能的四大类经典方法，第一个模块是搜索的基本方法，包括搜索问题的定义，无信息搜索方法，有信息搜索方法。第二个模块是对抗搜索，内容包括博弈搜索和约束满足问题的回溯搜索方法。第三个模块是强化学习，内容包括马尔可夫决策过程，模型无关的强化学习以及值近似的强化学习。第四个模块是概率图模型，内容包括贝叶斯网络的表示和推理，以及马尔可夫模型和隐马尔可夫模型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77D" w14:textId="6348108C" w:rsidR="00911321" w:rsidRPr="00222A78" w:rsidRDefault="00F81557" w:rsidP="003D10D7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22A7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https://www.xuetangx.com/course/fdu08081007400</w:t>
            </w:r>
          </w:p>
        </w:tc>
      </w:tr>
      <w:tr w:rsidR="00D21F20" w14:paraId="1184C660" w14:textId="77777777" w:rsidTr="00D21F20">
        <w:trPr>
          <w:trHeight w:val="680"/>
          <w:jc w:val="center"/>
        </w:trPr>
        <w:tc>
          <w:tcPr>
            <w:tcW w:w="149" w:type="pct"/>
            <w:vAlign w:val="center"/>
          </w:tcPr>
          <w:p w14:paraId="161F678B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79" w:type="pct"/>
            <w:vAlign w:val="center"/>
          </w:tcPr>
          <w:p w14:paraId="4DD3EB7A" w14:textId="67AA2CA3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智能文明</w:t>
            </w:r>
          </w:p>
        </w:tc>
        <w:tc>
          <w:tcPr>
            <w:tcW w:w="276" w:type="pct"/>
            <w:vAlign w:val="center"/>
          </w:tcPr>
          <w:p w14:paraId="55FD990F" w14:textId="73EF2B18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7" w:type="pct"/>
            <w:vAlign w:val="center"/>
          </w:tcPr>
          <w:p w14:paraId="7CE5CA4F" w14:textId="14665509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2E31" w14:textId="01732692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A16" w14:textId="19A08DCF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C30" w14:textId="360F12E0" w:rsidR="00D21F20" w:rsidRDefault="00D21F20" w:rsidP="00D21F20">
            <w:pPr>
              <w:widowControl/>
              <w:ind w:firstLineChars="200" w:firstLine="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主要从管理学、经济学、艺术、建筑、法学等多种角度出发，介绍在智能文明时代，这些学科与人工智能的交互、发展，引导学生思考人类与机器如何相处、人类文明与智能文明如何共融，帮助学生更好地了解人工智能与智能文明。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3667" w14:textId="3D6B770B" w:rsidR="00D21F20" w:rsidRDefault="00D21F20" w:rsidP="00D21F20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22A7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https://mooc1.chaoxing.com/course/245138924.html</w:t>
            </w:r>
          </w:p>
        </w:tc>
      </w:tr>
      <w:tr w:rsidR="00D21F20" w14:paraId="187BF1C1" w14:textId="77777777" w:rsidTr="00D21F20">
        <w:trPr>
          <w:trHeight w:val="680"/>
          <w:jc w:val="center"/>
        </w:trPr>
        <w:tc>
          <w:tcPr>
            <w:tcW w:w="149" w:type="pct"/>
            <w:vAlign w:val="center"/>
          </w:tcPr>
          <w:p w14:paraId="0E32031F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bookmarkStart w:id="0" w:name="_Hlk211932250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79" w:type="pct"/>
            <w:vAlign w:val="center"/>
          </w:tcPr>
          <w:p w14:paraId="2FAE6686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人工智能与创业智慧</w:t>
            </w:r>
          </w:p>
        </w:tc>
        <w:tc>
          <w:tcPr>
            <w:tcW w:w="276" w:type="pct"/>
            <w:vAlign w:val="center"/>
          </w:tcPr>
          <w:p w14:paraId="509FE73D" w14:textId="63F56088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7" w:type="pct"/>
            <w:vAlign w:val="center"/>
          </w:tcPr>
          <w:p w14:paraId="2176F0B8" w14:textId="2C6F83A6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8959" w14:textId="04D033D1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89D" w14:textId="0D393A1E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B447" w14:textId="2EA5E987" w:rsidR="00D21F20" w:rsidRDefault="00D21F20" w:rsidP="00D21F20">
            <w:pPr>
              <w:widowControl/>
              <w:ind w:firstLineChars="200" w:firstLine="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本课程体系融合人工智能技术与创新创业管理，注重知识前沿性、思维引领性和行动指导性，具体内容包括以下十二个主题：（</w:t>
            </w:r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>1）人工智能与人文智慧：创业者的行动。（2）劳模人工智能与</w:t>
            </w:r>
            <w:proofErr w:type="gramStart"/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>劳</w:t>
            </w:r>
            <w:proofErr w:type="gramEnd"/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>魔创业者。（3）从人工智能性本善到上善若水创业伦理。（4）人工智能创业生态系统的山、水、人。（5）人工智能思维对创业思维的挑战？</w:t>
            </w:r>
            <w:proofErr w:type="gramStart"/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>蜂与蝇</w:t>
            </w:r>
            <w:proofErr w:type="gramEnd"/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>的启示。（6）人工智能与商业模式。（7）人工智能与精益创业。（8）中国人工智能创业城市。（9）中国人工智能政策与创新创业政策。（10）人工智能创业与创业教育。（11）人工智能创业伦理专题探讨。（12）人工智</w:t>
            </w: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能创业前沿趋势展望。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609" w14:textId="2FE5DFFE" w:rsidR="00D21F20" w:rsidRPr="00222A78" w:rsidRDefault="00D21F20" w:rsidP="00D21F20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22A7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https://www.xuetangx.com/course/bjfu00001001888</w:t>
            </w:r>
          </w:p>
        </w:tc>
      </w:tr>
      <w:bookmarkEnd w:id="0"/>
      <w:tr w:rsidR="00D21F20" w14:paraId="12F8D4BE" w14:textId="77777777" w:rsidTr="00D21F20">
        <w:trPr>
          <w:trHeight w:val="680"/>
          <w:jc w:val="center"/>
        </w:trPr>
        <w:tc>
          <w:tcPr>
            <w:tcW w:w="149" w:type="pct"/>
            <w:vAlign w:val="center"/>
          </w:tcPr>
          <w:p w14:paraId="14DE2EB5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79" w:type="pct"/>
            <w:vAlign w:val="center"/>
          </w:tcPr>
          <w:p w14:paraId="2AB2955F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人工智能方法与技术</w:t>
            </w:r>
          </w:p>
        </w:tc>
        <w:tc>
          <w:tcPr>
            <w:tcW w:w="276" w:type="pct"/>
            <w:vAlign w:val="center"/>
          </w:tcPr>
          <w:p w14:paraId="20191928" w14:textId="08180417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7" w:type="pct"/>
            <w:vAlign w:val="center"/>
          </w:tcPr>
          <w:p w14:paraId="7DE6DD7B" w14:textId="680C69E7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C29A" w14:textId="3A9A6189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ECB" w14:textId="45A0424D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3E5A" w14:textId="1D55C477" w:rsidR="00D21F20" w:rsidRDefault="00D21F20" w:rsidP="00D21F20">
            <w:pPr>
              <w:widowControl/>
              <w:ind w:firstLineChars="200" w:firstLine="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本课程系统、深入地介绍人工智能的理论方法、领域应用和前沿技术，主要内容包括：知识表示与因果推理、语言文本分析、集成学习及大数据分类与预测、智能推荐新技术、社交媒体的图模型计算与传播机制、博弈论与智能决策方法、复杂系统网络建模与控制决策等。注重对智能媒体计算相关的语言文本、智能推荐、互联网传播等场景下的实战应用分析。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06E" w14:textId="2991C47C" w:rsidR="00D21F20" w:rsidRDefault="00D21F20" w:rsidP="00D21F20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22A7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https://www.xuetangx.com/course/cuc08091009829</w:t>
            </w:r>
          </w:p>
        </w:tc>
      </w:tr>
      <w:tr w:rsidR="00D21F20" w14:paraId="1FD2D9F3" w14:textId="77777777" w:rsidTr="00D21F20">
        <w:trPr>
          <w:trHeight w:val="680"/>
          <w:jc w:val="center"/>
        </w:trPr>
        <w:tc>
          <w:tcPr>
            <w:tcW w:w="149" w:type="pct"/>
            <w:vAlign w:val="center"/>
          </w:tcPr>
          <w:p w14:paraId="7617CBCF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79" w:type="pct"/>
            <w:vAlign w:val="center"/>
          </w:tcPr>
          <w:p w14:paraId="09F2B233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人工智能与信息社会</w:t>
            </w:r>
          </w:p>
        </w:tc>
        <w:tc>
          <w:tcPr>
            <w:tcW w:w="276" w:type="pct"/>
            <w:vAlign w:val="center"/>
          </w:tcPr>
          <w:p w14:paraId="3EAAF484" w14:textId="6D04511F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7" w:type="pct"/>
            <w:vAlign w:val="center"/>
          </w:tcPr>
          <w:p w14:paraId="3F734950" w14:textId="445BE664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6857" w14:textId="3559B240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920" w14:textId="2FAC0059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00D" w14:textId="1FFA33FC" w:rsidR="00D21F20" w:rsidRDefault="00D21F20" w:rsidP="00D21F20">
            <w:pPr>
              <w:widowControl/>
              <w:ind w:firstLineChars="200" w:firstLine="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本课程面向大学生和社会公众，结合社会热点和算法实践项目，介绍人工智能技术的基本概念、发展历史、经典算法、应用领域和对人类社会的深远影响，展示信息社会各领域中人工智能的应用发展前景，为大学生和社会公众提供一个深入理解人工智能的入门基础。课程的讲解部分还邀请了微软亚洲研究院的人工智能研究专家，通过访谈形式，展现科学、技术、工程和商业等各个领域的专家对人工智能的理解和体会。课程注重算法实践，通过</w:t>
            </w:r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>5个相对独立的人工智能典型应用项目，采用微软和其他开源项目提供的人工智能开发基础设施，结合丰富的应用数据，让学生能经过一</w:t>
            </w: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段时间的学习，学习</w:t>
            </w:r>
            <w:proofErr w:type="gramStart"/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到成效</w:t>
            </w:r>
            <w:proofErr w:type="gramEnd"/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显著且生动有趣的人工智能算法应用。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64CE" w14:textId="744A7B7D" w:rsidR="00D21F20" w:rsidRPr="00222A78" w:rsidRDefault="00D21F20" w:rsidP="00D21F20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22A7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https://mooc1.chaoxing.com/course/245138923.html</w:t>
            </w:r>
          </w:p>
        </w:tc>
      </w:tr>
      <w:tr w:rsidR="00D21F20" w14:paraId="52E9675F" w14:textId="77777777" w:rsidTr="00D21F20">
        <w:trPr>
          <w:trHeight w:val="680"/>
          <w:jc w:val="center"/>
        </w:trPr>
        <w:tc>
          <w:tcPr>
            <w:tcW w:w="149" w:type="pct"/>
            <w:vAlign w:val="center"/>
          </w:tcPr>
          <w:p w14:paraId="2CEC80C6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14:paraId="0814EE8B" w14:textId="77777777" w:rsidR="00D21F20" w:rsidRDefault="00D21F20" w:rsidP="00D21F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人工智能，语言与伦理</w:t>
            </w:r>
          </w:p>
        </w:tc>
        <w:tc>
          <w:tcPr>
            <w:tcW w:w="276" w:type="pct"/>
            <w:vAlign w:val="center"/>
          </w:tcPr>
          <w:p w14:paraId="26101055" w14:textId="27C43C6B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7" w:type="pct"/>
            <w:vAlign w:val="center"/>
          </w:tcPr>
          <w:p w14:paraId="514F4B71" w14:textId="182D34D9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bookmarkStart w:id="1" w:name="_GoBack"/>
            <w:bookmarkEnd w:id="1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197" w14:textId="5A3037EB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B24" w14:textId="11926DC1" w:rsidR="00D21F20" w:rsidRDefault="00D21F20" w:rsidP="00D21F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EE1" w14:textId="0A308077" w:rsidR="00D21F20" w:rsidRDefault="00D21F20" w:rsidP="00D21F20">
            <w:pPr>
              <w:widowControl/>
              <w:ind w:firstLineChars="200" w:firstLine="4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5024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什么是弱人工智能、强人工智能、通用人工智能以及专用人工智能？人工智能史上的“三国演义”，为何需要哲学眼光的梳理？“大数据”真的那么智能吗？</w:t>
            </w:r>
            <w:r w:rsidRPr="004C5024">
              <w:rPr>
                <w:rFonts w:ascii="仿宋" w:eastAsia="仿宋" w:hAnsi="仿宋" w:cs="宋体"/>
                <w:kern w:val="0"/>
                <w:sz w:val="22"/>
                <w:szCs w:val="24"/>
              </w:rPr>
              <w:t xml:space="preserve"> 如何教计算机说人话？计算机能够懂汉语吗？计算机能够懂得“一个帅哥”与“一枚帅哥”之间的区别吗？ 人工智能能够理解隐喻吗？如何设计一个“儒家机器人”？这一切，将在这门课中得到解答。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C20" w14:textId="571F905A" w:rsidR="00D21F20" w:rsidRPr="00222A78" w:rsidRDefault="00D21F20" w:rsidP="00D21F20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22A7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https://mooc1.chaoxing.com/course/245138939.html</w:t>
            </w:r>
          </w:p>
        </w:tc>
      </w:tr>
      <w:tr w:rsidR="00D21F20" w14:paraId="3687EFC6" w14:textId="77777777" w:rsidTr="00D21F20">
        <w:trPr>
          <w:trHeight w:val="680"/>
          <w:jc w:val="center"/>
        </w:trPr>
        <w:tc>
          <w:tcPr>
            <w:tcW w:w="149" w:type="pct"/>
            <w:vAlign w:val="center"/>
          </w:tcPr>
          <w:p w14:paraId="7AC8F899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79" w:type="pct"/>
            <w:vAlign w:val="center"/>
          </w:tcPr>
          <w:p w14:paraId="0AF60B68" w14:textId="77777777" w:rsidR="00911321" w:rsidRDefault="00D75824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……</w:t>
            </w:r>
          </w:p>
        </w:tc>
        <w:tc>
          <w:tcPr>
            <w:tcW w:w="276" w:type="pct"/>
            <w:vAlign w:val="center"/>
          </w:tcPr>
          <w:p w14:paraId="1C205825" w14:textId="77777777" w:rsidR="00911321" w:rsidRDefault="00D758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……</w:t>
            </w:r>
          </w:p>
        </w:tc>
        <w:tc>
          <w:tcPr>
            <w:tcW w:w="277" w:type="pct"/>
            <w:vAlign w:val="center"/>
          </w:tcPr>
          <w:p w14:paraId="1FE2423C" w14:textId="77777777" w:rsidR="00911321" w:rsidRDefault="00D758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……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B384" w14:textId="77777777" w:rsidR="00911321" w:rsidRDefault="00D758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……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9FDF" w14:textId="77777777" w:rsidR="00911321" w:rsidRDefault="00D7582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……</w:t>
            </w:r>
          </w:p>
        </w:tc>
        <w:tc>
          <w:tcPr>
            <w:tcW w:w="2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EFF" w14:textId="0D226FEC" w:rsidR="00911321" w:rsidRDefault="00A70FB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……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42FE" w14:textId="7D2C7225" w:rsidR="00911321" w:rsidRDefault="00A70FB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……</w:t>
            </w:r>
          </w:p>
        </w:tc>
      </w:tr>
    </w:tbl>
    <w:p w14:paraId="09444530" w14:textId="77777777" w:rsidR="006C19F5" w:rsidRDefault="006C19F5" w:rsidP="003D10D7">
      <w:pPr>
        <w:spacing w:line="480" w:lineRule="auto"/>
        <w:jc w:val="center"/>
        <w:rPr>
          <w:rFonts w:ascii="华文中宋" w:eastAsia="华文中宋" w:hAnsi="华文中宋"/>
          <w:b/>
          <w:bCs/>
          <w:sz w:val="28"/>
          <w:szCs w:val="24"/>
        </w:rPr>
      </w:pPr>
    </w:p>
    <w:p w14:paraId="0CDB6E8C" w14:textId="03B575F4" w:rsidR="006C19F5" w:rsidRDefault="006C19F5" w:rsidP="003D10D7">
      <w:pPr>
        <w:spacing w:line="480" w:lineRule="auto"/>
        <w:jc w:val="center"/>
        <w:rPr>
          <w:rFonts w:ascii="华文中宋" w:eastAsia="华文中宋" w:hAnsi="华文中宋"/>
          <w:b/>
          <w:bCs/>
          <w:sz w:val="28"/>
          <w:szCs w:val="24"/>
        </w:rPr>
      </w:pPr>
    </w:p>
    <w:p w14:paraId="637AD5D3" w14:textId="77777777" w:rsidR="00D21F20" w:rsidRDefault="00D21F20" w:rsidP="003D10D7">
      <w:pPr>
        <w:spacing w:line="480" w:lineRule="auto"/>
        <w:jc w:val="center"/>
        <w:rPr>
          <w:rFonts w:ascii="华文中宋" w:eastAsia="华文中宋" w:hAnsi="华文中宋" w:hint="eastAsia"/>
          <w:b/>
          <w:bCs/>
          <w:sz w:val="28"/>
          <w:szCs w:val="24"/>
        </w:rPr>
      </w:pPr>
    </w:p>
    <w:p w14:paraId="23C3A9D4" w14:textId="1B1EEF9F" w:rsidR="003D10D7" w:rsidRDefault="003D10D7" w:rsidP="003D10D7">
      <w:pPr>
        <w:spacing w:line="480" w:lineRule="auto"/>
        <w:jc w:val="center"/>
        <w:rPr>
          <w:rFonts w:ascii="华文中宋" w:eastAsia="华文中宋" w:hAnsi="华文中宋"/>
          <w:b/>
          <w:bCs/>
          <w:sz w:val="28"/>
          <w:szCs w:val="24"/>
        </w:rPr>
      </w:pPr>
      <w:r>
        <w:rPr>
          <w:rFonts w:ascii="华文中宋" w:eastAsia="华文中宋" w:hAnsi="华文中宋" w:hint="eastAsia"/>
          <w:b/>
          <w:bCs/>
          <w:sz w:val="28"/>
          <w:szCs w:val="24"/>
        </w:rPr>
        <w:lastRenderedPageBreak/>
        <w:t>表</w:t>
      </w:r>
      <w:r>
        <w:rPr>
          <w:rFonts w:ascii="华文中宋" w:eastAsia="华文中宋" w:hAnsi="华文中宋"/>
          <w:b/>
          <w:bCs/>
          <w:sz w:val="28"/>
          <w:szCs w:val="24"/>
        </w:rPr>
        <w:t xml:space="preserve">2  </w:t>
      </w:r>
      <w:bookmarkStart w:id="2" w:name="_Hlk211949927"/>
      <w:r>
        <w:rPr>
          <w:rFonts w:ascii="华文中宋" w:eastAsia="华文中宋" w:hAnsi="华文中宋" w:hint="eastAsia"/>
          <w:b/>
          <w:bCs/>
          <w:sz w:val="28"/>
          <w:szCs w:val="24"/>
        </w:rPr>
        <w:t>通识教育核心课程定向招标列表</w:t>
      </w:r>
      <w:bookmarkEnd w:id="2"/>
      <w:r>
        <w:rPr>
          <w:rFonts w:ascii="华文中宋" w:eastAsia="华文中宋" w:hAnsi="华文中宋" w:hint="eastAsia"/>
          <w:b/>
          <w:bCs/>
          <w:sz w:val="28"/>
          <w:szCs w:val="24"/>
        </w:rPr>
        <w:t>（第二批）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79"/>
        <w:gridCol w:w="7029"/>
        <w:gridCol w:w="6780"/>
      </w:tblGrid>
      <w:tr w:rsidR="003D10D7" w14:paraId="0AEDD848" w14:textId="77777777" w:rsidTr="00BE6FA2">
        <w:trPr>
          <w:trHeight w:val="90"/>
          <w:tblHeader/>
        </w:trPr>
        <w:tc>
          <w:tcPr>
            <w:tcW w:w="513" w:type="pct"/>
            <w:vAlign w:val="center"/>
          </w:tcPr>
          <w:p w14:paraId="2456FE76" w14:textId="77777777" w:rsidR="003D10D7" w:rsidRDefault="003D10D7" w:rsidP="00BE6FA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课程模块</w:t>
            </w:r>
          </w:p>
        </w:tc>
        <w:tc>
          <w:tcPr>
            <w:tcW w:w="2283" w:type="pct"/>
            <w:vAlign w:val="center"/>
          </w:tcPr>
          <w:p w14:paraId="386CC38B" w14:textId="77777777" w:rsidR="003D10D7" w:rsidRDefault="003D10D7" w:rsidP="00BE6FA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模块目标</w:t>
            </w:r>
          </w:p>
        </w:tc>
        <w:tc>
          <w:tcPr>
            <w:tcW w:w="2202" w:type="pct"/>
          </w:tcPr>
          <w:p w14:paraId="3F967AB2" w14:textId="77777777" w:rsidR="003D10D7" w:rsidRDefault="003D10D7" w:rsidP="00BE6FA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课程列表</w:t>
            </w:r>
          </w:p>
        </w:tc>
      </w:tr>
      <w:tr w:rsidR="003D10D7" w14:paraId="170F142A" w14:textId="77777777" w:rsidTr="00BE6FA2">
        <w:trPr>
          <w:trHeight w:val="265"/>
        </w:trPr>
        <w:tc>
          <w:tcPr>
            <w:tcW w:w="513" w:type="pct"/>
            <w:vAlign w:val="center"/>
          </w:tcPr>
          <w:p w14:paraId="618EFEEC" w14:textId="77777777" w:rsidR="003D10D7" w:rsidRDefault="003D10D7" w:rsidP="00BE6FA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文学历史与人文修养</w:t>
            </w:r>
          </w:p>
        </w:tc>
        <w:tc>
          <w:tcPr>
            <w:tcW w:w="2283" w:type="pct"/>
            <w:vAlign w:val="center"/>
          </w:tcPr>
          <w:p w14:paraId="45D6897D" w14:textId="77777777" w:rsidR="003D10D7" w:rsidRDefault="003D10D7" w:rsidP="00BE6FA2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培养学生对文学作品及其历史背景的理解能力，以及对人文精神的感知与领悟。学生将探索文学作品的演变过程，了解各个历史时期的文学风貌与思想内涵，从而提升人文底蕴和历史意识。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4D83" w14:textId="77777777" w:rsidR="003D10D7" w:rsidRDefault="003D10D7" w:rsidP="00BE6F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全球通史</w:t>
            </w:r>
          </w:p>
          <w:p w14:paraId="135B70E9" w14:textId="77777777" w:rsidR="003D10D7" w:rsidRDefault="003D10D7" w:rsidP="00BE6F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中国通史</w:t>
            </w:r>
          </w:p>
          <w:p w14:paraId="360757B6" w14:textId="77777777" w:rsidR="003D10D7" w:rsidRDefault="003D10D7" w:rsidP="00BE6F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全球文明史</w:t>
            </w:r>
          </w:p>
          <w:p w14:paraId="52BCBC61" w14:textId="77777777" w:rsidR="003D10D7" w:rsidRDefault="003D10D7" w:rsidP="00BE6F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世界通史大观</w:t>
            </w:r>
          </w:p>
          <w:p w14:paraId="2D93B838" w14:textId="77777777" w:rsidR="003D10D7" w:rsidRDefault="003D10D7" w:rsidP="00BE6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…</w:t>
            </w:r>
          </w:p>
        </w:tc>
      </w:tr>
      <w:tr w:rsidR="003D10D7" w14:paraId="2BBE80CA" w14:textId="77777777" w:rsidTr="00BE6FA2">
        <w:tc>
          <w:tcPr>
            <w:tcW w:w="513" w:type="pct"/>
            <w:vAlign w:val="center"/>
          </w:tcPr>
          <w:p w14:paraId="38853E3D" w14:textId="77777777" w:rsidR="003D10D7" w:rsidRDefault="003D10D7" w:rsidP="00BE6FA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科技发展与数字素养</w:t>
            </w:r>
          </w:p>
        </w:tc>
        <w:tc>
          <w:tcPr>
            <w:tcW w:w="2283" w:type="pct"/>
            <w:vAlign w:val="center"/>
          </w:tcPr>
          <w:p w14:paraId="6AB17FBA" w14:textId="77777777" w:rsidR="003D10D7" w:rsidRDefault="003D10D7" w:rsidP="00BE6FA2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学生将学习科技发展的历史与趋势，掌握基本的数字工具和技能，了解信息技术的应用场景与方法，培养他们在数字时代中的科学素养和数字素养，塑造科学理性的探究精神。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ED0B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>
              <w:rPr>
                <w:rFonts w:ascii="仿宋" w:eastAsia="仿宋" w:hAnsi="仿宋"/>
                <w:sz w:val="24"/>
                <w:szCs w:val="24"/>
              </w:rPr>
              <w:t>素养</w:t>
            </w:r>
          </w:p>
          <w:p w14:paraId="17FB9D1C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数学基础</w:t>
            </w:r>
          </w:p>
          <w:p w14:paraId="2AC6F40B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高等数学</w:t>
            </w:r>
          </w:p>
          <w:p w14:paraId="2D8D1EAB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数据科学导论</w:t>
            </w:r>
          </w:p>
          <w:p w14:paraId="19DE4357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人工智能导论</w:t>
            </w:r>
          </w:p>
          <w:p w14:paraId="7ECA2370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</w:tr>
      <w:tr w:rsidR="003D10D7" w14:paraId="2FD8E27E" w14:textId="77777777" w:rsidTr="00BE6FA2">
        <w:trPr>
          <w:trHeight w:val="90"/>
        </w:trPr>
        <w:tc>
          <w:tcPr>
            <w:tcW w:w="513" w:type="pct"/>
            <w:vAlign w:val="center"/>
          </w:tcPr>
          <w:p w14:paraId="465F9E06" w14:textId="77777777" w:rsidR="003D10D7" w:rsidRDefault="003D10D7" w:rsidP="00BE6FA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哲学智慧与社会科学</w:t>
            </w:r>
          </w:p>
        </w:tc>
        <w:tc>
          <w:tcPr>
            <w:tcW w:w="2283" w:type="pct"/>
            <w:vAlign w:val="center"/>
          </w:tcPr>
          <w:p w14:paraId="5D3E2172" w14:textId="77777777" w:rsidR="003D10D7" w:rsidRDefault="003D10D7" w:rsidP="00BE6FA2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批判性思维和社会分析能力，引导他们理解人类社会的运行规律和价值追求。学生将学习哲学思想的基本概念和方法，探讨社会科学理论及其应用，培养他们分析社会现象和问题的能力，以及对社会变迁与发展的深刻思考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0761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哲学经典讲读</w:t>
            </w:r>
          </w:p>
          <w:p w14:paraId="1DA5DC79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中国哲学史</w:t>
            </w:r>
          </w:p>
          <w:p w14:paraId="7F07C553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西方哲学史</w:t>
            </w:r>
          </w:p>
          <w:p w14:paraId="682A0A45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</w:tr>
      <w:tr w:rsidR="003D10D7" w14:paraId="29CF0F5E" w14:textId="77777777" w:rsidTr="00BE6FA2">
        <w:trPr>
          <w:trHeight w:val="523"/>
        </w:trPr>
        <w:tc>
          <w:tcPr>
            <w:tcW w:w="513" w:type="pct"/>
            <w:vAlign w:val="center"/>
          </w:tcPr>
          <w:p w14:paraId="2E75C50E" w14:textId="77777777" w:rsidR="003D10D7" w:rsidRDefault="003D10D7" w:rsidP="00BE6FA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创新思维与研究方法</w:t>
            </w:r>
          </w:p>
        </w:tc>
        <w:tc>
          <w:tcPr>
            <w:tcW w:w="2283" w:type="pct"/>
            <w:vAlign w:val="center"/>
          </w:tcPr>
          <w:p w14:paraId="77157649" w14:textId="77777777" w:rsidR="003D10D7" w:rsidRDefault="003D10D7" w:rsidP="00BE6FA2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创新意识和研究能力，引导他们掌握科学研究的基本方法和技能。学生将学习科学研究的基本逻辑和流程，掌握科学研究的设计和实施方法，培养他们提出问题、分析问题、解决问题的能力，以及在不同学科领域中进行跨界研究的能力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44F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创新思维和批判性思维</w:t>
            </w:r>
          </w:p>
          <w:p w14:paraId="60E2D2DA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定量研究方法</w:t>
            </w:r>
          </w:p>
          <w:p w14:paraId="78BFF253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社会学研究方法</w:t>
            </w:r>
          </w:p>
          <w:p w14:paraId="76C04107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普通统计学</w:t>
            </w:r>
          </w:p>
          <w:p w14:paraId="488B9284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学术写作</w:t>
            </w:r>
          </w:p>
          <w:p w14:paraId="2D80BE3A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大数据思维与科学创新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3F0E7C9B" w14:textId="77777777" w:rsidR="003D10D7" w:rsidRDefault="003D10D7" w:rsidP="00BE6F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</w:tr>
    </w:tbl>
    <w:p w14:paraId="275209EB" w14:textId="77777777" w:rsidR="00911321" w:rsidRDefault="00911321">
      <w:pPr>
        <w:spacing w:line="360" w:lineRule="auto"/>
        <w:rPr>
          <w:rFonts w:ascii="华文中宋" w:eastAsia="华文中宋" w:hAnsi="华文中宋"/>
          <w:b/>
          <w:bCs/>
          <w:sz w:val="24"/>
          <w:szCs w:val="24"/>
        </w:rPr>
      </w:pPr>
    </w:p>
    <w:sectPr w:rsidR="00911321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5C614" w14:textId="77777777" w:rsidR="003C0E10" w:rsidRDefault="003C0E10">
      <w:r>
        <w:separator/>
      </w:r>
    </w:p>
    <w:p w14:paraId="7C1CC66D" w14:textId="77777777" w:rsidR="003C0E10" w:rsidRDefault="003C0E10"/>
    <w:p w14:paraId="76F549A4" w14:textId="77777777" w:rsidR="003C0E10" w:rsidRDefault="003C0E10" w:rsidP="005F29C3"/>
    <w:p w14:paraId="3B171722" w14:textId="77777777" w:rsidR="003C0E10" w:rsidRDefault="003C0E10"/>
    <w:p w14:paraId="7FDF453F" w14:textId="77777777" w:rsidR="003C0E10" w:rsidRDefault="003C0E10"/>
    <w:p w14:paraId="3370702F" w14:textId="77777777" w:rsidR="003C0E10" w:rsidRDefault="003C0E10" w:rsidP="003D10D7"/>
  </w:endnote>
  <w:endnote w:type="continuationSeparator" w:id="0">
    <w:p w14:paraId="57A1D010" w14:textId="77777777" w:rsidR="003C0E10" w:rsidRDefault="003C0E10">
      <w:r>
        <w:continuationSeparator/>
      </w:r>
    </w:p>
    <w:p w14:paraId="75B7DDBC" w14:textId="77777777" w:rsidR="003C0E10" w:rsidRDefault="003C0E10"/>
    <w:p w14:paraId="29C27307" w14:textId="77777777" w:rsidR="003C0E10" w:rsidRDefault="003C0E10" w:rsidP="005F29C3"/>
    <w:p w14:paraId="23C3A597" w14:textId="77777777" w:rsidR="003C0E10" w:rsidRDefault="003C0E10"/>
    <w:p w14:paraId="23B467BA" w14:textId="77777777" w:rsidR="003C0E10" w:rsidRDefault="003C0E10"/>
    <w:p w14:paraId="5AFC0430" w14:textId="77777777" w:rsidR="003C0E10" w:rsidRDefault="003C0E10" w:rsidP="003D1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249680"/>
    </w:sdtPr>
    <w:sdtEndPr/>
    <w:sdtContent>
      <w:sdt>
        <w:sdtPr>
          <w:id w:val="1728636285"/>
        </w:sdtPr>
        <w:sdtEndPr/>
        <w:sdtContent>
          <w:p w14:paraId="5976B0CD" w14:textId="2C94F52A" w:rsidR="00000000" w:rsidRDefault="00D75824" w:rsidP="00414646">
            <w:pPr>
              <w:pStyle w:val="a5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F6197" w14:textId="77777777" w:rsidR="003C0E10" w:rsidRDefault="003C0E10">
      <w:r>
        <w:separator/>
      </w:r>
    </w:p>
    <w:p w14:paraId="12DFB992" w14:textId="77777777" w:rsidR="003C0E10" w:rsidRDefault="003C0E10"/>
    <w:p w14:paraId="2BDED61B" w14:textId="77777777" w:rsidR="003C0E10" w:rsidRDefault="003C0E10" w:rsidP="005F29C3"/>
    <w:p w14:paraId="1EC888E7" w14:textId="77777777" w:rsidR="003C0E10" w:rsidRDefault="003C0E10"/>
    <w:p w14:paraId="0E38B726" w14:textId="77777777" w:rsidR="003C0E10" w:rsidRDefault="003C0E10"/>
    <w:p w14:paraId="30D6ED3F" w14:textId="77777777" w:rsidR="003C0E10" w:rsidRDefault="003C0E10" w:rsidP="003D10D7"/>
  </w:footnote>
  <w:footnote w:type="continuationSeparator" w:id="0">
    <w:p w14:paraId="156D5C7E" w14:textId="77777777" w:rsidR="003C0E10" w:rsidRDefault="003C0E10">
      <w:r>
        <w:continuationSeparator/>
      </w:r>
    </w:p>
    <w:p w14:paraId="1F821016" w14:textId="77777777" w:rsidR="003C0E10" w:rsidRDefault="003C0E10"/>
    <w:p w14:paraId="5BAFEC50" w14:textId="77777777" w:rsidR="003C0E10" w:rsidRDefault="003C0E10" w:rsidP="005F29C3"/>
    <w:p w14:paraId="0709AE7B" w14:textId="77777777" w:rsidR="003C0E10" w:rsidRDefault="003C0E10"/>
    <w:p w14:paraId="19774A00" w14:textId="77777777" w:rsidR="003C0E10" w:rsidRDefault="003C0E10"/>
    <w:p w14:paraId="105EA703" w14:textId="77777777" w:rsidR="003C0E10" w:rsidRDefault="003C0E10" w:rsidP="003D10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4NGIxNmFlZjcxOGRkYzcyM2Y5YjY1ODAwMjk2NzYifQ=="/>
  </w:docVars>
  <w:rsids>
    <w:rsidRoot w:val="00C61FC8"/>
    <w:rsid w:val="000128BF"/>
    <w:rsid w:val="000C7BB8"/>
    <w:rsid w:val="000E2ED0"/>
    <w:rsid w:val="00116FF1"/>
    <w:rsid w:val="00126768"/>
    <w:rsid w:val="00127C35"/>
    <w:rsid w:val="001319F9"/>
    <w:rsid w:val="00133387"/>
    <w:rsid w:val="001B05B5"/>
    <w:rsid w:val="001B268F"/>
    <w:rsid w:val="001B2AF4"/>
    <w:rsid w:val="001D7317"/>
    <w:rsid w:val="00222A78"/>
    <w:rsid w:val="0022638F"/>
    <w:rsid w:val="00231F99"/>
    <w:rsid w:val="002647F5"/>
    <w:rsid w:val="00274577"/>
    <w:rsid w:val="002A06CB"/>
    <w:rsid w:val="003C0E10"/>
    <w:rsid w:val="003D0EC9"/>
    <w:rsid w:val="003D10D7"/>
    <w:rsid w:val="004063D9"/>
    <w:rsid w:val="00414646"/>
    <w:rsid w:val="00445C94"/>
    <w:rsid w:val="004C0C5A"/>
    <w:rsid w:val="004C5024"/>
    <w:rsid w:val="0051652B"/>
    <w:rsid w:val="005900F8"/>
    <w:rsid w:val="005F2061"/>
    <w:rsid w:val="005F29C3"/>
    <w:rsid w:val="005F3777"/>
    <w:rsid w:val="0060344A"/>
    <w:rsid w:val="00657681"/>
    <w:rsid w:val="006C19F5"/>
    <w:rsid w:val="00717A3A"/>
    <w:rsid w:val="0073007E"/>
    <w:rsid w:val="00782B53"/>
    <w:rsid w:val="007A1314"/>
    <w:rsid w:val="007F0F6B"/>
    <w:rsid w:val="008259DC"/>
    <w:rsid w:val="00850132"/>
    <w:rsid w:val="008574EF"/>
    <w:rsid w:val="008A30AD"/>
    <w:rsid w:val="008E78D8"/>
    <w:rsid w:val="00911321"/>
    <w:rsid w:val="00913EE8"/>
    <w:rsid w:val="009168CA"/>
    <w:rsid w:val="00921970"/>
    <w:rsid w:val="00937EAF"/>
    <w:rsid w:val="00970608"/>
    <w:rsid w:val="00973818"/>
    <w:rsid w:val="00980684"/>
    <w:rsid w:val="00980A9B"/>
    <w:rsid w:val="00994D26"/>
    <w:rsid w:val="009A7F57"/>
    <w:rsid w:val="009D20A9"/>
    <w:rsid w:val="009F693B"/>
    <w:rsid w:val="00A66EFB"/>
    <w:rsid w:val="00A70FB9"/>
    <w:rsid w:val="00A9296D"/>
    <w:rsid w:val="00AA6B22"/>
    <w:rsid w:val="00B305CA"/>
    <w:rsid w:val="00B52A99"/>
    <w:rsid w:val="00BA7612"/>
    <w:rsid w:val="00BB0F37"/>
    <w:rsid w:val="00C170E8"/>
    <w:rsid w:val="00C24322"/>
    <w:rsid w:val="00C61FC8"/>
    <w:rsid w:val="00C640A1"/>
    <w:rsid w:val="00C671E5"/>
    <w:rsid w:val="00C76E06"/>
    <w:rsid w:val="00CA74AE"/>
    <w:rsid w:val="00D14CD1"/>
    <w:rsid w:val="00D21F20"/>
    <w:rsid w:val="00D75824"/>
    <w:rsid w:val="00D95D8A"/>
    <w:rsid w:val="00DA72FC"/>
    <w:rsid w:val="00DB242D"/>
    <w:rsid w:val="00DD0558"/>
    <w:rsid w:val="00DD7BCA"/>
    <w:rsid w:val="00E645BD"/>
    <w:rsid w:val="00EE17A3"/>
    <w:rsid w:val="00F14477"/>
    <w:rsid w:val="00F3105A"/>
    <w:rsid w:val="00F5265F"/>
    <w:rsid w:val="00F81557"/>
    <w:rsid w:val="00F961FF"/>
    <w:rsid w:val="00FB2EA3"/>
    <w:rsid w:val="00FB3493"/>
    <w:rsid w:val="01F64D0F"/>
    <w:rsid w:val="02477318"/>
    <w:rsid w:val="0250441F"/>
    <w:rsid w:val="047A5783"/>
    <w:rsid w:val="04AE18D1"/>
    <w:rsid w:val="04FA6A43"/>
    <w:rsid w:val="05F81055"/>
    <w:rsid w:val="075C3866"/>
    <w:rsid w:val="082C3238"/>
    <w:rsid w:val="08AE1E9F"/>
    <w:rsid w:val="09181A0E"/>
    <w:rsid w:val="093C394F"/>
    <w:rsid w:val="0949606C"/>
    <w:rsid w:val="09A45050"/>
    <w:rsid w:val="0ADF4592"/>
    <w:rsid w:val="0B424B21"/>
    <w:rsid w:val="0BB579E9"/>
    <w:rsid w:val="0C880C59"/>
    <w:rsid w:val="0CFB142B"/>
    <w:rsid w:val="0D474670"/>
    <w:rsid w:val="0DFE4D0E"/>
    <w:rsid w:val="0E1C3D4F"/>
    <w:rsid w:val="0F5C08A7"/>
    <w:rsid w:val="121A67F7"/>
    <w:rsid w:val="13A91BE1"/>
    <w:rsid w:val="16021A7C"/>
    <w:rsid w:val="16314110"/>
    <w:rsid w:val="16AD19E8"/>
    <w:rsid w:val="17005FBC"/>
    <w:rsid w:val="17B40B54"/>
    <w:rsid w:val="188D18F2"/>
    <w:rsid w:val="18BD7EDC"/>
    <w:rsid w:val="18D47700"/>
    <w:rsid w:val="1B9C202B"/>
    <w:rsid w:val="1BED0AD9"/>
    <w:rsid w:val="1C2F2E9F"/>
    <w:rsid w:val="1E733517"/>
    <w:rsid w:val="1F0E4FEE"/>
    <w:rsid w:val="20AD5C03"/>
    <w:rsid w:val="21026DD4"/>
    <w:rsid w:val="2232322B"/>
    <w:rsid w:val="22721A61"/>
    <w:rsid w:val="22A30143"/>
    <w:rsid w:val="230230BC"/>
    <w:rsid w:val="231E77CA"/>
    <w:rsid w:val="23C05002"/>
    <w:rsid w:val="2406098A"/>
    <w:rsid w:val="242B1141"/>
    <w:rsid w:val="24A843FE"/>
    <w:rsid w:val="24D00601"/>
    <w:rsid w:val="25ED0053"/>
    <w:rsid w:val="265C6F87"/>
    <w:rsid w:val="285717B4"/>
    <w:rsid w:val="286D547B"/>
    <w:rsid w:val="29A50C45"/>
    <w:rsid w:val="2A994305"/>
    <w:rsid w:val="2AD82A3A"/>
    <w:rsid w:val="2B5D3585"/>
    <w:rsid w:val="2BA92106"/>
    <w:rsid w:val="2C444745"/>
    <w:rsid w:val="2C6941AB"/>
    <w:rsid w:val="2E156399"/>
    <w:rsid w:val="2E823302"/>
    <w:rsid w:val="2F1C3757"/>
    <w:rsid w:val="2F882B9B"/>
    <w:rsid w:val="2FD14541"/>
    <w:rsid w:val="2FFB34E4"/>
    <w:rsid w:val="31D43E75"/>
    <w:rsid w:val="32A221C5"/>
    <w:rsid w:val="331F7372"/>
    <w:rsid w:val="34401C96"/>
    <w:rsid w:val="34EB1C02"/>
    <w:rsid w:val="37A12A4B"/>
    <w:rsid w:val="380748EC"/>
    <w:rsid w:val="393022D9"/>
    <w:rsid w:val="398048E2"/>
    <w:rsid w:val="3D445E36"/>
    <w:rsid w:val="3E4405D4"/>
    <w:rsid w:val="3F9D1D4A"/>
    <w:rsid w:val="40077B0C"/>
    <w:rsid w:val="40BF3F42"/>
    <w:rsid w:val="41546D80"/>
    <w:rsid w:val="42642FF3"/>
    <w:rsid w:val="42C341BE"/>
    <w:rsid w:val="42FE0D52"/>
    <w:rsid w:val="447514E8"/>
    <w:rsid w:val="449D0A3E"/>
    <w:rsid w:val="45A55DFD"/>
    <w:rsid w:val="46250CEB"/>
    <w:rsid w:val="46343209"/>
    <w:rsid w:val="467F21AA"/>
    <w:rsid w:val="48B14AB8"/>
    <w:rsid w:val="492E7EB7"/>
    <w:rsid w:val="49677F56"/>
    <w:rsid w:val="4A280DAA"/>
    <w:rsid w:val="4A38723F"/>
    <w:rsid w:val="4A3D4856"/>
    <w:rsid w:val="4CAE1A3B"/>
    <w:rsid w:val="4CBA35E0"/>
    <w:rsid w:val="4CCA0530"/>
    <w:rsid w:val="4DB210B7"/>
    <w:rsid w:val="4DD94895"/>
    <w:rsid w:val="4E5403C0"/>
    <w:rsid w:val="4E9407BC"/>
    <w:rsid w:val="504260E3"/>
    <w:rsid w:val="52854FEC"/>
    <w:rsid w:val="5596306C"/>
    <w:rsid w:val="55FD17C2"/>
    <w:rsid w:val="56D95906"/>
    <w:rsid w:val="57855BEF"/>
    <w:rsid w:val="59FB5B93"/>
    <w:rsid w:val="5A957D96"/>
    <w:rsid w:val="5BBB2750"/>
    <w:rsid w:val="5C91458D"/>
    <w:rsid w:val="5EF552A7"/>
    <w:rsid w:val="5F887EC9"/>
    <w:rsid w:val="5FCB425A"/>
    <w:rsid w:val="628C1A7E"/>
    <w:rsid w:val="62D96C8E"/>
    <w:rsid w:val="63380AEB"/>
    <w:rsid w:val="6603549E"/>
    <w:rsid w:val="670267B3"/>
    <w:rsid w:val="67670D0C"/>
    <w:rsid w:val="67F325A0"/>
    <w:rsid w:val="68093B71"/>
    <w:rsid w:val="68D300DD"/>
    <w:rsid w:val="6BEB1F0C"/>
    <w:rsid w:val="6BEE7306"/>
    <w:rsid w:val="6BF3491C"/>
    <w:rsid w:val="6E2A4841"/>
    <w:rsid w:val="6F51652A"/>
    <w:rsid w:val="70910BA8"/>
    <w:rsid w:val="71EB6414"/>
    <w:rsid w:val="72E476B5"/>
    <w:rsid w:val="7327134F"/>
    <w:rsid w:val="73E6083B"/>
    <w:rsid w:val="74933140"/>
    <w:rsid w:val="76A5715B"/>
    <w:rsid w:val="77A86F03"/>
    <w:rsid w:val="79022643"/>
    <w:rsid w:val="7B05641A"/>
    <w:rsid w:val="7B845591"/>
    <w:rsid w:val="7BD06A28"/>
    <w:rsid w:val="7BF344C5"/>
    <w:rsid w:val="7C7970C0"/>
    <w:rsid w:val="7DAC0DCF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A6147"/>
  <w15:docId w15:val="{6CCA38BB-0029-4204-A34C-425F8738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203</cp:lastModifiedBy>
  <cp:revision>28</cp:revision>
  <cp:lastPrinted>2025-03-13T07:55:00Z</cp:lastPrinted>
  <dcterms:created xsi:type="dcterms:W3CDTF">2024-05-27T07:05:00Z</dcterms:created>
  <dcterms:modified xsi:type="dcterms:W3CDTF">2025-10-21T06:54:00Z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C78CA64AFBDC470182C91800B2B850BA_13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