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1967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595959"/>
          <w:kern w:val="0"/>
          <w:sz w:val="44"/>
          <w:szCs w:val="44"/>
          <w:lang w:val="en-US" w:eastAsia="zh-CN"/>
        </w:rPr>
        <w:t>本科课程学生评教操作说明</w:t>
      </w:r>
      <w:r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  <w:t xml:space="preserve"> </w:t>
      </w:r>
    </w:p>
    <w:p w14:paraId="4B7D55D0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电脑端操作流程</w:t>
      </w:r>
    </w:p>
    <w:p w14:paraId="09C4B29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924" w:hanging="442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登录本科教学管理系统（</w:t>
      </w:r>
      <w:r>
        <w:rPr>
          <w:rFonts w:ascii="仿宋" w:hAnsi="仿宋" w:eastAsia="仿宋"/>
          <w:b/>
          <w:color w:val="0070C0"/>
          <w:sz w:val="28"/>
          <w:szCs w:val="28"/>
          <w:shd w:val="clear" w:color="auto" w:fill="FFFFFF"/>
        </w:rPr>
        <w:t>https://jw.shisu.edu.cn/home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），左上角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菜单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，选择“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学生全部服务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”——“学生总结性评教”；</w:t>
      </w:r>
    </w:p>
    <w:p w14:paraId="5A03CD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/>
        </w:rPr>
        <w:drawing>
          <wp:inline distT="0" distB="0" distL="114300" distR="114300">
            <wp:extent cx="5272405" cy="2031365"/>
            <wp:effectExtent l="0" t="0" r="6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285A">
      <w:pPr>
        <w:pStyle w:val="6"/>
        <w:widowControl/>
        <w:numPr>
          <w:ilvl w:val="0"/>
          <w:numId w:val="3"/>
        </w:numPr>
        <w:spacing w:beforeAutospacing="0" w:afterAutospacing="0" w:line="520" w:lineRule="exact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进入当前学期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61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，点击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授课教师姓名；</w:t>
      </w:r>
    </w:p>
    <w:p w14:paraId="18AA4023">
      <w:pPr>
        <w:pStyle w:val="6"/>
        <w:widowControl/>
        <w:numPr>
          <w:ilvl w:val="0"/>
          <w:numId w:val="3"/>
        </w:numPr>
        <w:spacing w:beforeAutospacing="0" w:afterAutospacing="0" w:line="520" w:lineRule="exact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进入评价页面，根据指标内容，完成所有评价项选择后点击提交。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如果某门课程有多位老师授课，需要分别点击老师姓名进行评教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14:paraId="631CDCE4"/>
    <w:p w14:paraId="2B2D8B12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手机端操作流程</w:t>
      </w:r>
    </w:p>
    <w:p w14:paraId="5EE9FDFB">
      <w:pPr>
        <w:pStyle w:val="6"/>
        <w:widowControl/>
        <w:spacing w:beforeAutospacing="0" w:afterAutospacing="0" w:line="52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微信打开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上外教务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处”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公众号，点击左下角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我的教务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”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通过统一身份认证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登录移动端，按下图操作进行评教。</w:t>
      </w:r>
    </w:p>
    <w:p w14:paraId="51C17A66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2331720" cy="406146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</w:rPr>
        <w:drawing>
          <wp:inline distT="0" distB="0" distL="114300" distR="114300">
            <wp:extent cx="2413000" cy="4032250"/>
            <wp:effectExtent l="0" t="0" r="10160" b="635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03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913A8F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1145" w:hanging="425"/>
      </w:pPr>
      <w:rPr>
        <w:rFonts w:hint="default"/>
        <w:color w:val="2F5597" w:themeColor="accent1" w:themeShade="BF"/>
      </w:rPr>
    </w:lvl>
    <w:lvl w:ilvl="1" w:tentative="0">
      <w:start w:val="1"/>
      <w:numFmt w:val="decimal"/>
      <w:lvlText w:val="%1.%2."/>
      <w:lvlJc w:val="left"/>
      <w:pPr>
        <w:ind w:left="708" w:hanging="567"/>
      </w:pPr>
    </w:lvl>
    <w:lvl w:ilvl="2" w:tentative="0">
      <w:start w:val="1"/>
      <w:numFmt w:val="decimal"/>
      <w:lvlText w:val="%1.%2.%3."/>
      <w:lvlJc w:val="left"/>
      <w:pPr>
        <w:ind w:left="1429" w:hanging="709"/>
      </w:pPr>
    </w:lvl>
    <w:lvl w:ilvl="3" w:tentative="0">
      <w:start w:val="1"/>
      <w:numFmt w:val="decimal"/>
      <w:lvlText w:val="%1.%2.%3.%4."/>
      <w:lvlJc w:val="left"/>
      <w:pPr>
        <w:ind w:left="1571" w:hanging="851"/>
      </w:pPr>
    </w:lvl>
    <w:lvl w:ilvl="4" w:tentative="0">
      <w:start w:val="1"/>
      <w:numFmt w:val="decimal"/>
      <w:lvlText w:val="%1.%2.%3.%4.%5."/>
      <w:lvlJc w:val="left"/>
      <w:pPr>
        <w:ind w:left="1712" w:hanging="992"/>
      </w:pPr>
    </w:lvl>
    <w:lvl w:ilvl="5" w:tentative="0">
      <w:start w:val="1"/>
      <w:numFmt w:val="decimal"/>
      <w:lvlText w:val="%1.%2.%3.%4.%5.%6."/>
      <w:lvlJc w:val="left"/>
      <w:pPr>
        <w:ind w:left="1854" w:hanging="1134"/>
      </w:pPr>
    </w:lvl>
    <w:lvl w:ilvl="6" w:tentative="0">
      <w:start w:val="1"/>
      <w:numFmt w:val="decimal"/>
      <w:lvlText w:val="%1.%2.%3.%4.%5.%6.%7."/>
      <w:lvlJc w:val="left"/>
      <w:pPr>
        <w:ind w:left="1996" w:hanging="1276"/>
      </w:p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</w:lvl>
  </w:abstractNum>
  <w:abstractNum w:abstractNumId="1">
    <w:nsid w:val="2F0765DF"/>
    <w:multiLevelType w:val="multilevel"/>
    <w:tmpl w:val="2F0765DF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5BF13BFE"/>
    <w:multiLevelType w:val="multilevel"/>
    <w:tmpl w:val="5BF13BFE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708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157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71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85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99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DVkNTc0MDZjMmNlNGZjNmNmNTI5MGUyMTg2NzAifQ=="/>
  </w:docVars>
  <w:rsids>
    <w:rsidRoot w:val="000724AC"/>
    <w:rsid w:val="00017C1E"/>
    <w:rsid w:val="00035C58"/>
    <w:rsid w:val="000621B5"/>
    <w:rsid w:val="000724AC"/>
    <w:rsid w:val="000B2228"/>
    <w:rsid w:val="00141B62"/>
    <w:rsid w:val="001922FB"/>
    <w:rsid w:val="00196349"/>
    <w:rsid w:val="001A74DA"/>
    <w:rsid w:val="001B2775"/>
    <w:rsid w:val="00284B38"/>
    <w:rsid w:val="002A35C3"/>
    <w:rsid w:val="002A4D6F"/>
    <w:rsid w:val="00390812"/>
    <w:rsid w:val="003F03D5"/>
    <w:rsid w:val="00417F02"/>
    <w:rsid w:val="00427BFC"/>
    <w:rsid w:val="00442282"/>
    <w:rsid w:val="00460EE8"/>
    <w:rsid w:val="00470BFE"/>
    <w:rsid w:val="004B28AB"/>
    <w:rsid w:val="004E353E"/>
    <w:rsid w:val="004E7FDA"/>
    <w:rsid w:val="004F5993"/>
    <w:rsid w:val="00526BEE"/>
    <w:rsid w:val="0055527D"/>
    <w:rsid w:val="005558BD"/>
    <w:rsid w:val="00641D6A"/>
    <w:rsid w:val="00644199"/>
    <w:rsid w:val="00653AE4"/>
    <w:rsid w:val="006C2FB4"/>
    <w:rsid w:val="0078333C"/>
    <w:rsid w:val="007F2C54"/>
    <w:rsid w:val="00807935"/>
    <w:rsid w:val="0083323F"/>
    <w:rsid w:val="008D672B"/>
    <w:rsid w:val="008E558F"/>
    <w:rsid w:val="0090220C"/>
    <w:rsid w:val="00952BB4"/>
    <w:rsid w:val="00966683"/>
    <w:rsid w:val="00970360"/>
    <w:rsid w:val="009D432A"/>
    <w:rsid w:val="00A24F35"/>
    <w:rsid w:val="00A363B3"/>
    <w:rsid w:val="00AE69F7"/>
    <w:rsid w:val="00B34E59"/>
    <w:rsid w:val="00C062AD"/>
    <w:rsid w:val="00CD5D85"/>
    <w:rsid w:val="00CF4C23"/>
    <w:rsid w:val="00D02339"/>
    <w:rsid w:val="00D45917"/>
    <w:rsid w:val="00D717A6"/>
    <w:rsid w:val="00DA48E1"/>
    <w:rsid w:val="00DD2117"/>
    <w:rsid w:val="00DE4B93"/>
    <w:rsid w:val="00E12476"/>
    <w:rsid w:val="00E85F84"/>
    <w:rsid w:val="00EF0583"/>
    <w:rsid w:val="00F22B47"/>
    <w:rsid w:val="00F67387"/>
    <w:rsid w:val="00F71AE0"/>
    <w:rsid w:val="00FA500E"/>
    <w:rsid w:val="00FD16A1"/>
    <w:rsid w:val="01EB45BC"/>
    <w:rsid w:val="021E2EC6"/>
    <w:rsid w:val="029D518A"/>
    <w:rsid w:val="043F4EAA"/>
    <w:rsid w:val="04FD4B98"/>
    <w:rsid w:val="0551594B"/>
    <w:rsid w:val="05855D24"/>
    <w:rsid w:val="05CA06F1"/>
    <w:rsid w:val="075E2A2E"/>
    <w:rsid w:val="08F8391A"/>
    <w:rsid w:val="0940553A"/>
    <w:rsid w:val="0A110089"/>
    <w:rsid w:val="0D222D33"/>
    <w:rsid w:val="0DAB7B23"/>
    <w:rsid w:val="11332B9C"/>
    <w:rsid w:val="138F5271"/>
    <w:rsid w:val="13C57797"/>
    <w:rsid w:val="18204640"/>
    <w:rsid w:val="18B83514"/>
    <w:rsid w:val="1A3733CA"/>
    <w:rsid w:val="1D411F2A"/>
    <w:rsid w:val="1F57076F"/>
    <w:rsid w:val="1FF75D95"/>
    <w:rsid w:val="203B2EE4"/>
    <w:rsid w:val="217644E0"/>
    <w:rsid w:val="22333E32"/>
    <w:rsid w:val="23322D14"/>
    <w:rsid w:val="25E00979"/>
    <w:rsid w:val="272A2BE1"/>
    <w:rsid w:val="27C10039"/>
    <w:rsid w:val="29086F52"/>
    <w:rsid w:val="2AB337A7"/>
    <w:rsid w:val="31A03261"/>
    <w:rsid w:val="32AB7818"/>
    <w:rsid w:val="33614DB9"/>
    <w:rsid w:val="33A215D5"/>
    <w:rsid w:val="33B757FC"/>
    <w:rsid w:val="39A14430"/>
    <w:rsid w:val="3CA8627D"/>
    <w:rsid w:val="40E378D9"/>
    <w:rsid w:val="43544026"/>
    <w:rsid w:val="45E6244E"/>
    <w:rsid w:val="45F91F5D"/>
    <w:rsid w:val="46573191"/>
    <w:rsid w:val="47A774CF"/>
    <w:rsid w:val="48E96890"/>
    <w:rsid w:val="49DB451F"/>
    <w:rsid w:val="4A0039B8"/>
    <w:rsid w:val="4AEA15BC"/>
    <w:rsid w:val="4CF71F7D"/>
    <w:rsid w:val="4EC51E45"/>
    <w:rsid w:val="4EDC5298"/>
    <w:rsid w:val="5073598C"/>
    <w:rsid w:val="55F31C11"/>
    <w:rsid w:val="56466840"/>
    <w:rsid w:val="56CE7777"/>
    <w:rsid w:val="57702FF7"/>
    <w:rsid w:val="5ADA0244"/>
    <w:rsid w:val="5B717BE9"/>
    <w:rsid w:val="5BBD13C5"/>
    <w:rsid w:val="5C43697E"/>
    <w:rsid w:val="5C63177E"/>
    <w:rsid w:val="5C867FA0"/>
    <w:rsid w:val="5D4B0385"/>
    <w:rsid w:val="5DC310BE"/>
    <w:rsid w:val="5FBC5DC5"/>
    <w:rsid w:val="609D5BF6"/>
    <w:rsid w:val="62982D2F"/>
    <w:rsid w:val="64491227"/>
    <w:rsid w:val="64745C95"/>
    <w:rsid w:val="65FA3D2E"/>
    <w:rsid w:val="66887BDD"/>
    <w:rsid w:val="66E84A22"/>
    <w:rsid w:val="67116FA5"/>
    <w:rsid w:val="67D64962"/>
    <w:rsid w:val="6A402023"/>
    <w:rsid w:val="6A6E6912"/>
    <w:rsid w:val="6C654170"/>
    <w:rsid w:val="6DE968DC"/>
    <w:rsid w:val="6FD15666"/>
    <w:rsid w:val="72706192"/>
    <w:rsid w:val="72AA2D91"/>
    <w:rsid w:val="742B52E6"/>
    <w:rsid w:val="7A1B73AF"/>
    <w:rsid w:val="7AC42BA1"/>
    <w:rsid w:val="7E244E09"/>
    <w:rsid w:val="7EF5566C"/>
    <w:rsid w:val="7F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Microsoft YaHei UI Light" w:cs="Microsoft YaHei UI Light" w:asciiTheme="minorHAnsi" w:hAnsiTheme="minorHAnsi"/>
      <w:kern w:val="2"/>
      <w:sz w:val="22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numPr>
        <w:ilvl w:val="0"/>
        <w:numId w:val="1"/>
      </w:numPr>
      <w:spacing w:before="80"/>
      <w:ind w:left="0" w:firstLine="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paragraph" w:styleId="3">
    <w:name w:val="heading 2"/>
    <w:next w:val="1"/>
    <w:autoRedefine/>
    <w:unhideWhenUsed/>
    <w:qFormat/>
    <w:uiPriority w:val="9"/>
    <w:pPr>
      <w:numPr>
        <w:ilvl w:val="1"/>
        <w:numId w:val="2"/>
      </w:numPr>
      <w:pBdr>
        <w:bottom w:val="single" w:color="4472C4" w:sz="12" w:space="1"/>
      </w:pBdr>
      <w:shd w:val="clear" w:color="auto" w:fill="F2F2F2"/>
      <w:tabs>
        <w:tab w:val="left" w:pos="105"/>
      </w:tabs>
      <w:spacing w:before="80" w:after="100"/>
      <w:ind w:left="0" w:leftChars="100"/>
      <w:outlineLvl w:val="1"/>
    </w:pPr>
    <w:rPr>
      <w:rFonts w:ascii="Microsoft YaHei UI" w:hAnsi="Microsoft YaHei UI" w:eastAsia="Microsoft YaHei UI" w:cs="Times New Roman"/>
      <w:b/>
      <w:color w:val="4472C4"/>
      <w:kern w:val="0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10</Lines>
  <Paragraphs>3</Paragraphs>
  <TotalTime>0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2023-12-29T08:49:00Z</dcterms:created>
  <dc:creator>chang cao</dc:creator>
  <cp:lastModifiedBy>小欧何时脱非入欧</cp:lastModifiedBy>
  <dcterms:modified xsi:type="dcterms:W3CDTF">2025-12-15T06:27:39Z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3211E914D797444E80422ECF5A88D636_13</vt:lpwstr>
  </property>
  <property fmtid="{D5CDD505-2E9C-101B-9397-08002B2CF9AE}" pid="4" name="KSOTemplateDocerSaveRecord">
    <vt:lpwstr>eyJoZGlkIjoiOWY1ZjIyOWFiOTBmZGVmMzM5N2ZkOTZmYWQ2MWNlYzciLCJ1c2VySWQiOiIyNzA0NTkxMDEifQ==</vt:lpwstr>
  </property>
</Properties>
</file>